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3C" w:rsidRDefault="00FB5A3C" w:rsidP="00FB5A3C">
      <w:pPr>
        <w:pStyle w:val="NormalnyWeb"/>
      </w:pPr>
      <w:r>
        <w:t xml:space="preserve"> Przygotowaliśmy zestaw propozycji książkowych dla małych dzieci. Miłej lektury! </w:t>
      </w:r>
    </w:p>
    <w:p w:rsidR="00FB5A3C" w:rsidRDefault="00FB5A3C" w:rsidP="00FB5A3C">
      <w:pPr>
        <w:pStyle w:val="NormalnyWeb"/>
      </w:pPr>
      <w:r>
        <w:rPr>
          <w:rStyle w:val="Pogrubienie"/>
        </w:rPr>
        <w:t xml:space="preserve"> „Paweł i Indianie” autorstwa Agaty Hryniewicz, 2017, wyd. </w:t>
      </w:r>
      <w:proofErr w:type="spellStart"/>
      <w:r>
        <w:rPr>
          <w:rStyle w:val="Pogrubienie"/>
        </w:rPr>
        <w:t>Novae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Res</w:t>
      </w:r>
      <w:proofErr w:type="spellEnd"/>
      <w:r>
        <w:t xml:space="preserve">  (Nasze Stowarzyszenie było patronem honorowym tej książeczki i mieliśmy duży wpływ za zawarte tam informacje oraz ilustracje.)</w:t>
      </w:r>
    </w:p>
    <w:p w:rsidR="00FB5A3C" w:rsidRDefault="00FB5A3C" w:rsidP="00FB5A3C">
      <w:pPr>
        <w:pStyle w:val="NormalnyWeb"/>
      </w:pPr>
      <w:r>
        <w:rPr>
          <w:rStyle w:val="Pogrubienie"/>
        </w:rPr>
        <w:t xml:space="preserve">„Indianie”, seria „Baw się z nami. </w:t>
      </w:r>
      <w:r w:rsidRPr="00FB5A3C">
        <w:rPr>
          <w:rStyle w:val="Pogrubienie"/>
          <w:lang w:val="en-US"/>
        </w:rPr>
        <w:t>5 – 10 -15″,</w:t>
      </w:r>
      <w:r w:rsidRPr="00FB5A3C">
        <w:rPr>
          <w:lang w:val="en-US"/>
        </w:rPr>
        <w:t xml:space="preserve"> </w:t>
      </w:r>
      <w:proofErr w:type="spellStart"/>
      <w:r w:rsidRPr="00FB5A3C">
        <w:rPr>
          <w:lang w:val="en-US"/>
        </w:rPr>
        <w:t>autor</w:t>
      </w:r>
      <w:proofErr w:type="spellEnd"/>
      <w:r w:rsidRPr="00FB5A3C">
        <w:rPr>
          <w:lang w:val="en-US"/>
        </w:rPr>
        <w:t xml:space="preserve"> Andrew </w:t>
      </w:r>
      <w:proofErr w:type="spellStart"/>
      <w:r w:rsidRPr="00FB5A3C">
        <w:rPr>
          <w:lang w:val="en-US"/>
        </w:rPr>
        <w:t>Haslam</w:t>
      </w:r>
      <w:proofErr w:type="spellEnd"/>
      <w:r w:rsidRPr="00FB5A3C">
        <w:rPr>
          <w:lang w:val="en-US"/>
        </w:rPr>
        <w:t xml:space="preserve"> </w:t>
      </w:r>
      <w:proofErr w:type="spellStart"/>
      <w:r w:rsidRPr="00FB5A3C">
        <w:rPr>
          <w:lang w:val="en-US"/>
        </w:rPr>
        <w:t>i</w:t>
      </w:r>
      <w:proofErr w:type="spellEnd"/>
      <w:r w:rsidRPr="00FB5A3C">
        <w:rPr>
          <w:lang w:val="en-US"/>
        </w:rPr>
        <w:t xml:space="preserve"> Alexandra Parsons, </w:t>
      </w:r>
      <w:proofErr w:type="spellStart"/>
      <w:r w:rsidRPr="00FB5A3C">
        <w:rPr>
          <w:lang w:val="en-US"/>
        </w:rPr>
        <w:t>wyd</w:t>
      </w:r>
      <w:proofErr w:type="spellEnd"/>
      <w:r w:rsidRPr="00FB5A3C">
        <w:rPr>
          <w:lang w:val="en-US"/>
        </w:rPr>
        <w:t xml:space="preserve">. </w:t>
      </w:r>
      <w:r>
        <w:t>Muza SA 1998</w:t>
      </w:r>
    </w:p>
    <w:p w:rsidR="00FB5A3C" w:rsidRDefault="00FB5A3C" w:rsidP="00FB5A3C">
      <w:pPr>
        <w:pStyle w:val="NormalnyWeb"/>
      </w:pPr>
      <w:proofErr w:type="spellStart"/>
      <w:r>
        <w:rPr>
          <w:rStyle w:val="Pogrubienie"/>
        </w:rPr>
        <w:t>Pocahontas</w:t>
      </w:r>
      <w:proofErr w:type="spellEnd"/>
      <w:r>
        <w:t xml:space="preserve">, Wydawnictwo Egmont, </w:t>
      </w:r>
      <w:proofErr w:type="spellStart"/>
      <w:r>
        <w:t>Wa-wa</w:t>
      </w:r>
      <w:proofErr w:type="spellEnd"/>
      <w:r>
        <w:t xml:space="preserve"> 1995 </w:t>
      </w:r>
    </w:p>
    <w:p w:rsidR="00FB5A3C" w:rsidRDefault="00FB5A3C" w:rsidP="00FB5A3C">
      <w:pPr>
        <w:pStyle w:val="NormalnyWeb"/>
      </w:pPr>
      <w:r>
        <w:rPr>
          <w:rStyle w:val="Pogrubienie"/>
        </w:rPr>
        <w:t>Diego-Kot Krzysztofa Kolumba,</w:t>
      </w:r>
      <w:r>
        <w:t xml:space="preserve"> A. Urbańczyk, Wydawnictwo Naokoło Świata </w:t>
      </w:r>
    </w:p>
    <w:p w:rsidR="00FB5A3C" w:rsidRDefault="00FB5A3C" w:rsidP="00FB5A3C">
      <w:pPr>
        <w:pStyle w:val="NormalnyWeb"/>
      </w:pPr>
      <w:r>
        <w:rPr>
          <w:rStyle w:val="Pogrubienie"/>
        </w:rPr>
        <w:t>Bolek i Lolek na Dzikim Zachodzie</w:t>
      </w:r>
      <w:r>
        <w:t xml:space="preserve">, </w:t>
      </w:r>
      <w:proofErr w:type="spellStart"/>
      <w:r>
        <w:t>Berowska</w:t>
      </w:r>
      <w:proofErr w:type="spellEnd"/>
      <w:r>
        <w:t xml:space="preserve"> M., Wydawnictwo Dragon</w:t>
      </w:r>
    </w:p>
    <w:p w:rsidR="00FB5A3C" w:rsidRDefault="00FB5A3C" w:rsidP="00FB5A3C">
      <w:pPr>
        <w:pStyle w:val="NormalnyWeb"/>
      </w:pPr>
      <w:r>
        <w:rPr>
          <w:rStyle w:val="Pogrubienie"/>
        </w:rPr>
        <w:t>Mustang z Dzikiej Doliny</w:t>
      </w:r>
      <w:r>
        <w:t xml:space="preserve">, </w:t>
      </w:r>
      <w:proofErr w:type="spellStart"/>
      <w:r>
        <w:t>Duey</w:t>
      </w:r>
      <w:proofErr w:type="spellEnd"/>
      <w:r>
        <w:t xml:space="preserve"> </w:t>
      </w:r>
      <w:proofErr w:type="spellStart"/>
      <w:r>
        <w:t>Kathleen</w:t>
      </w:r>
      <w:proofErr w:type="spellEnd"/>
      <w:r>
        <w:t xml:space="preserve">, Wydawnictwo </w:t>
      </w:r>
      <w:proofErr w:type="spellStart"/>
      <w:r>
        <w:t>Amber</w:t>
      </w:r>
      <w:proofErr w:type="spellEnd"/>
      <w:r>
        <w:t xml:space="preserve"> 2002 </w:t>
      </w:r>
    </w:p>
    <w:p w:rsidR="00FB5A3C" w:rsidRDefault="00FB5A3C" w:rsidP="00FB5A3C">
      <w:pPr>
        <w:pStyle w:val="NormalnyWeb"/>
      </w:pPr>
      <w:proofErr w:type="spellStart"/>
      <w:r>
        <w:rPr>
          <w:rStyle w:val="Pogrubienie"/>
        </w:rPr>
        <w:t>Anaruk</w:t>
      </w:r>
      <w:proofErr w:type="spellEnd"/>
      <w:r>
        <w:rPr>
          <w:rStyle w:val="Pogrubienie"/>
        </w:rPr>
        <w:t>, chłopiec z Grenlandii</w:t>
      </w:r>
      <w:r>
        <w:t>, C. Centkiewicz, Wydawnictwo Nasza Księgarnia 2011</w:t>
      </w:r>
    </w:p>
    <w:p w:rsidR="00FB5A3C" w:rsidRDefault="00FB5A3C" w:rsidP="00FB5A3C">
      <w:pPr>
        <w:pStyle w:val="NormalnyWeb"/>
      </w:pPr>
      <w:r>
        <w:rPr>
          <w:rStyle w:val="Pogrubienie"/>
        </w:rPr>
        <w:t>Biały Mustang. Baśnie i legendy indiańskie</w:t>
      </w:r>
      <w:r>
        <w:t xml:space="preserve">; </w:t>
      </w:r>
      <w:proofErr w:type="spellStart"/>
      <w:r>
        <w:t>Sat-Okh</w:t>
      </w:r>
      <w:proofErr w:type="spellEnd"/>
      <w:r>
        <w:t xml:space="preserve">, Wyd. Czytelnik 1987. </w:t>
      </w:r>
    </w:p>
    <w:p w:rsidR="00FB5A3C" w:rsidRDefault="00FB5A3C" w:rsidP="00FB5A3C">
      <w:pPr>
        <w:pStyle w:val="NormalnyWeb"/>
      </w:pPr>
      <w:r>
        <w:rPr>
          <w:rStyle w:val="Pogrubienie"/>
        </w:rPr>
        <w:t>Poznaj Świat, Inkowie, Majowie, Aztekowie</w:t>
      </w:r>
      <w:r>
        <w:t>, Wydawnictwo Ibis 2015</w:t>
      </w:r>
    </w:p>
    <w:p w:rsidR="00FB5A3C" w:rsidRDefault="00FB5A3C" w:rsidP="00FB5A3C">
      <w:pPr>
        <w:pStyle w:val="NormalnyWeb"/>
      </w:pPr>
      <w:r>
        <w:rPr>
          <w:rStyle w:val="Pogrubienie"/>
        </w:rPr>
        <w:t>Tak Żyli Ludzie: W czasach Majów, Azteków i Inków</w:t>
      </w:r>
      <w:r>
        <w:t>, Wrocław 1991</w:t>
      </w:r>
    </w:p>
    <w:p w:rsidR="00FB5A3C" w:rsidRDefault="00FB5A3C" w:rsidP="00FB5A3C">
      <w:pPr>
        <w:pStyle w:val="NormalnyWeb"/>
      </w:pPr>
      <w:r>
        <w:rPr>
          <w:rStyle w:val="Pogrubienie"/>
        </w:rPr>
        <w:t>Tak żyli ludzie: Wśród Indian północnoamerykańskich</w:t>
      </w:r>
      <w:r>
        <w:t>, Wrocław 1991</w:t>
      </w:r>
    </w:p>
    <w:p w:rsidR="00FB5A3C" w:rsidRDefault="00FB5A3C" w:rsidP="00FB5A3C">
      <w:pPr>
        <w:pStyle w:val="NormalnyWeb"/>
      </w:pPr>
      <w:r>
        <w:rPr>
          <w:rStyle w:val="Pogrubienie"/>
        </w:rPr>
        <w:t>Dar totemów. Baśnie indiańskie.</w:t>
      </w:r>
      <w:r>
        <w:t xml:space="preserve"> Vladimir </w:t>
      </w:r>
      <w:proofErr w:type="spellStart"/>
      <w:r>
        <w:t>Hulpach</w:t>
      </w:r>
      <w:proofErr w:type="spellEnd"/>
      <w:r>
        <w:t xml:space="preserve">, tłum. M. M. Lemańczyk i L. </w:t>
      </w:r>
      <w:proofErr w:type="spellStart"/>
      <w:r>
        <w:t>Vitova</w:t>
      </w:r>
      <w:proofErr w:type="spellEnd"/>
      <w:r>
        <w:t>. Media Rodzina, Poznań. 2011.</w:t>
      </w:r>
    </w:p>
    <w:p w:rsidR="00FB5A3C" w:rsidRDefault="00FB5A3C" w:rsidP="00FB5A3C">
      <w:pPr>
        <w:pStyle w:val="NormalnyWeb"/>
      </w:pPr>
      <w:r>
        <w:rPr>
          <w:rStyle w:val="Pogrubienie"/>
        </w:rPr>
        <w:t>Mity i legendy Indian Ameryki Północnej</w:t>
      </w:r>
      <w:r>
        <w:t xml:space="preserve">. </w:t>
      </w:r>
      <w:proofErr w:type="spellStart"/>
      <w:r>
        <w:t>Częśc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Część II, Richard </w:t>
      </w:r>
      <w:proofErr w:type="spellStart"/>
      <w:r>
        <w:t>Erdoes</w:t>
      </w:r>
      <w:proofErr w:type="spellEnd"/>
      <w:r>
        <w:t xml:space="preserve">, Alfonso </w:t>
      </w:r>
      <w:proofErr w:type="spellStart"/>
      <w:r>
        <w:t>Ortiz</w:t>
      </w:r>
      <w:proofErr w:type="spellEnd"/>
      <w:r>
        <w:t xml:space="preserve">, przeł. A. </w:t>
      </w:r>
      <w:proofErr w:type="spellStart"/>
      <w:r>
        <w:t>Świerzowska</w:t>
      </w:r>
      <w:proofErr w:type="spellEnd"/>
      <w:r>
        <w:t xml:space="preserve">. Wyd. </w:t>
      </w:r>
      <w:proofErr w:type="spellStart"/>
      <w:r>
        <w:t>Alter</w:t>
      </w:r>
      <w:proofErr w:type="spellEnd"/>
      <w:r>
        <w:t>, Kraków. 2012 i 2017.</w:t>
      </w:r>
    </w:p>
    <w:p w:rsidR="00FB5A3C" w:rsidRDefault="00FB5A3C" w:rsidP="00FB5A3C">
      <w:pPr>
        <w:pStyle w:val="NormalnyWeb"/>
      </w:pPr>
      <w:r>
        <w:t xml:space="preserve">I dla trochę starszych: </w:t>
      </w:r>
    </w:p>
    <w:p w:rsidR="00FB5A3C" w:rsidRDefault="00FB5A3C" w:rsidP="00FB5A3C">
      <w:pPr>
        <w:pStyle w:val="NormalnyWeb"/>
      </w:pPr>
      <w:r>
        <w:rPr>
          <w:rStyle w:val="Pogrubienie"/>
        </w:rPr>
        <w:t>Świat, który istniał przed naszym</w:t>
      </w:r>
      <w:r>
        <w:t xml:space="preserve">. </w:t>
      </w:r>
      <w:proofErr w:type="spellStart"/>
      <w:r>
        <w:t>Rafe</w:t>
      </w:r>
      <w:proofErr w:type="spellEnd"/>
      <w:r>
        <w:t xml:space="preserve"> Martin Wydawnictwo </w:t>
      </w:r>
      <w:proofErr w:type="spellStart"/>
      <w:r>
        <w:t>Elay</w:t>
      </w:r>
      <w:proofErr w:type="spellEnd"/>
      <w:r>
        <w:t xml:space="preserve">, Jaworze. 2009. </w:t>
      </w:r>
    </w:p>
    <w:p w:rsidR="00622B81" w:rsidRDefault="00622B81"/>
    <w:sectPr w:rsidR="00622B81" w:rsidSect="00FB5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A3C"/>
    <w:rsid w:val="00622B81"/>
    <w:rsid w:val="00FB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jolanta.pawlak</dc:creator>
  <cp:keywords/>
  <dc:description/>
  <cp:lastModifiedBy>jolanta.pawlak</cp:lastModifiedBy>
  <cp:revision>2</cp:revision>
  <dcterms:created xsi:type="dcterms:W3CDTF">2020-05-22T08:59:00Z</dcterms:created>
  <dcterms:modified xsi:type="dcterms:W3CDTF">2020-05-22T09:01:00Z</dcterms:modified>
</cp:coreProperties>
</file>